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0F6A" w14:textId="7B3EE594" w:rsidR="00682A3A" w:rsidRPr="001C0473" w:rsidRDefault="001C0473" w:rsidP="00604CE1">
      <w:pPr>
        <w:spacing w:after="0"/>
        <w:ind w:left="720"/>
        <w:rPr>
          <w:rFonts w:ascii="Calibri" w:hAnsi="Calibri" w:cs="Calibri"/>
          <w:sz w:val="22"/>
          <w:szCs w:val="22"/>
        </w:rPr>
      </w:pPr>
      <w:r w:rsidRPr="000629AC">
        <w:rPr>
          <w:rFonts w:cstheme="minorHAnsi"/>
          <w:noProof/>
          <w:sz w:val="22"/>
          <w:szCs w:val="22"/>
          <w:lang w:eastAsia="en-US"/>
        </w:rPr>
        <w:drawing>
          <wp:inline distT="0" distB="0" distL="0" distR="0" wp14:anchorId="36FA5D65" wp14:editId="3DDDC4A2">
            <wp:extent cx="1381125" cy="457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B16D" w14:textId="78E5855B" w:rsidR="00682A3A" w:rsidRPr="001C0473" w:rsidRDefault="0B3F834E" w:rsidP="001C0473">
      <w:pPr>
        <w:spacing w:after="0"/>
        <w:ind w:left="610"/>
        <w:rPr>
          <w:rFonts w:ascii="Calibri" w:hAnsi="Calibri" w:cs="Calibri"/>
          <w:sz w:val="22"/>
          <w:szCs w:val="22"/>
        </w:rPr>
      </w:pPr>
      <w:r w:rsidRPr="001C0473">
        <w:rPr>
          <w:rFonts w:ascii="Calibri" w:eastAsia="Calibri" w:hAnsi="Calibri" w:cs="Calibri"/>
          <w:sz w:val="22"/>
          <w:szCs w:val="22"/>
        </w:rPr>
        <w:t xml:space="preserve"> </w:t>
      </w:r>
    </w:p>
    <w:p w14:paraId="3BA333F2" w14:textId="448EC6AA" w:rsidR="00682A3A" w:rsidRPr="001C0473" w:rsidRDefault="0B3F834E" w:rsidP="00604CE1">
      <w:pPr>
        <w:spacing w:before="2" w:after="0"/>
        <w:ind w:left="610"/>
        <w:rPr>
          <w:rFonts w:ascii="Calibri" w:hAnsi="Calibri" w:cs="Calibri"/>
          <w:sz w:val="22"/>
          <w:szCs w:val="22"/>
        </w:rPr>
      </w:pPr>
      <w:r w:rsidRPr="001C0473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9360" w:type="dxa"/>
        <w:tblInd w:w="730" w:type="dxa"/>
        <w:tblLayout w:type="fixed"/>
        <w:tblLook w:val="01E0" w:firstRow="1" w:lastRow="1" w:firstColumn="1" w:lastColumn="1" w:noHBand="0" w:noVBand="0"/>
      </w:tblPr>
      <w:tblGrid>
        <w:gridCol w:w="1882"/>
        <w:gridCol w:w="7478"/>
      </w:tblGrid>
      <w:tr w:rsidR="3DCF4833" w:rsidRPr="001C0473" w14:paraId="50D8AA2E" w14:textId="77777777" w:rsidTr="00604CE1">
        <w:trPr>
          <w:trHeight w:val="375"/>
        </w:trPr>
        <w:tc>
          <w:tcPr>
            <w:tcW w:w="1882" w:type="dxa"/>
            <w:tcBorders>
              <w:top w:val="nil"/>
              <w:left w:val="nil"/>
              <w:bottom w:val="single" w:sz="8" w:space="0" w:color="B8CCE3"/>
              <w:right w:val="nil"/>
            </w:tcBorders>
          </w:tcPr>
          <w:p w14:paraId="2B9450C3" w14:textId="21AF48A5" w:rsidR="3DCF4833" w:rsidRPr="001C0473" w:rsidRDefault="3DCF4833" w:rsidP="3DCF4833">
            <w:pPr>
              <w:spacing w:after="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color w:val="585858"/>
                <w:sz w:val="22"/>
                <w:szCs w:val="22"/>
              </w:rPr>
              <w:t>Name: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B8CCE3"/>
              <w:right w:val="nil"/>
            </w:tcBorders>
          </w:tcPr>
          <w:p w14:paraId="0FCD9DC9" w14:textId="537AA3DA" w:rsidR="3DCF4833" w:rsidRPr="001C0473" w:rsidRDefault="00F1581E" w:rsidP="3DCF4833">
            <w:pPr>
              <w:spacing w:after="0"/>
              <w:ind w:left="53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D0D0D" w:themeColor="text1" w:themeTint="F2"/>
                <w:sz w:val="22"/>
                <w:szCs w:val="22"/>
              </w:rPr>
              <w:t>Ankush Garg</w:t>
            </w:r>
          </w:p>
        </w:tc>
      </w:tr>
      <w:tr w:rsidR="3DCF4833" w:rsidRPr="001C0473" w14:paraId="2BB42E80" w14:textId="77777777" w:rsidTr="00604CE1">
        <w:trPr>
          <w:trHeight w:val="570"/>
        </w:trPr>
        <w:tc>
          <w:tcPr>
            <w:tcW w:w="1882" w:type="dxa"/>
            <w:tcBorders>
              <w:top w:val="single" w:sz="8" w:space="0" w:color="B8CCE3"/>
              <w:left w:val="nil"/>
              <w:bottom w:val="single" w:sz="8" w:space="0" w:color="B8CCE3"/>
              <w:right w:val="nil"/>
            </w:tcBorders>
          </w:tcPr>
          <w:p w14:paraId="1F7A8F16" w14:textId="4400E923" w:rsidR="3DCF4833" w:rsidRPr="001C0473" w:rsidRDefault="3DCF4833" w:rsidP="3DCF4833">
            <w:pPr>
              <w:spacing w:before="150" w:after="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color w:val="585858"/>
                <w:sz w:val="22"/>
                <w:szCs w:val="22"/>
              </w:rPr>
              <w:t>Location:</w:t>
            </w:r>
          </w:p>
        </w:tc>
        <w:tc>
          <w:tcPr>
            <w:tcW w:w="7478" w:type="dxa"/>
            <w:tcBorders>
              <w:top w:val="single" w:sz="8" w:space="0" w:color="B8CCE3"/>
              <w:left w:val="nil"/>
              <w:bottom w:val="single" w:sz="8" w:space="0" w:color="B8CCE3"/>
              <w:right w:val="nil"/>
            </w:tcBorders>
          </w:tcPr>
          <w:p w14:paraId="27579E4D" w14:textId="10B416C8" w:rsidR="3DCF4833" w:rsidRPr="001C0473" w:rsidRDefault="3DCF4833" w:rsidP="3DCF4833">
            <w:pPr>
              <w:spacing w:before="150" w:after="0"/>
              <w:ind w:left="531"/>
              <w:rPr>
                <w:rFonts w:ascii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>Noida</w:t>
            </w:r>
          </w:p>
        </w:tc>
      </w:tr>
      <w:tr w:rsidR="3DCF4833" w:rsidRPr="001C0473" w14:paraId="31AB5F96" w14:textId="77777777" w:rsidTr="00604CE1">
        <w:trPr>
          <w:trHeight w:val="570"/>
        </w:trPr>
        <w:tc>
          <w:tcPr>
            <w:tcW w:w="1882" w:type="dxa"/>
            <w:tcBorders>
              <w:top w:val="single" w:sz="8" w:space="0" w:color="B8CCE3"/>
              <w:left w:val="nil"/>
              <w:bottom w:val="single" w:sz="8" w:space="0" w:color="B8CCE3"/>
              <w:right w:val="nil"/>
            </w:tcBorders>
          </w:tcPr>
          <w:p w14:paraId="3CDBBD76" w14:textId="008A5C71" w:rsidR="3DCF4833" w:rsidRPr="001C0473" w:rsidRDefault="3DCF4833" w:rsidP="3DCF4833">
            <w:pPr>
              <w:spacing w:before="150" w:after="0"/>
              <w:ind w:left="110"/>
              <w:rPr>
                <w:rFonts w:ascii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color w:val="585858"/>
                <w:sz w:val="22"/>
                <w:szCs w:val="22"/>
              </w:rPr>
              <w:t>Current Position:</w:t>
            </w:r>
          </w:p>
        </w:tc>
        <w:tc>
          <w:tcPr>
            <w:tcW w:w="7478" w:type="dxa"/>
            <w:tcBorders>
              <w:top w:val="single" w:sz="8" w:space="0" w:color="B8CCE3"/>
              <w:left w:val="nil"/>
              <w:bottom w:val="single" w:sz="8" w:space="0" w:color="B8CCE3"/>
              <w:right w:val="nil"/>
            </w:tcBorders>
          </w:tcPr>
          <w:p w14:paraId="49D1FCC0" w14:textId="2F7C9A75" w:rsidR="3DCF4833" w:rsidRPr="001C0473" w:rsidRDefault="3DCF4833" w:rsidP="3DCF4833">
            <w:pPr>
              <w:spacing w:before="150" w:after="0"/>
              <w:ind w:left="531"/>
              <w:rPr>
                <w:rFonts w:ascii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F1581E">
              <w:rPr>
                <w:rFonts w:ascii="Calibri" w:eastAsia="Calibri" w:hAnsi="Calibri" w:cs="Calibri"/>
                <w:sz w:val="22"/>
                <w:szCs w:val="22"/>
              </w:rPr>
              <w:t>alesforce QA</w:t>
            </w:r>
          </w:p>
        </w:tc>
      </w:tr>
    </w:tbl>
    <w:p w14:paraId="782AD167" w14:textId="1D64C89E" w:rsid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Experienced Salesforce QA professional having 2.9 years of total exp with a strong background in Salesforce. Proficient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in CRM testing, Functional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&amp; Regression testing including production testing &amp; Integration testing. Skilled in problem-solving and optimizing performance. Capable of managing projects and collaborating effectively with teams.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Committed to continuous learning and staying current with industry trends to contribute to organizational success.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Having</w:t>
      </w:r>
      <w:proofErr w:type="gramEnd"/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experience of working on Sales, Service and Community Cloud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8ACF6ED" w14:textId="1CE52262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PROFILE SUMMARY:</w:t>
      </w:r>
    </w:p>
    <w:p w14:paraId="5EACE31F" w14:textId="64114FF1" w:rsidR="00F1581E" w:rsidRPr="00F1581E" w:rsidRDefault="00F1581E" w:rsidP="00F1581E">
      <w:pPr>
        <w:tabs>
          <w:tab w:val="left" w:pos="10824"/>
        </w:tabs>
        <w:spacing w:before="56"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In depth knowledge of Project Management in Agile and Waterfall Methodology.</w:t>
      </w:r>
    </w:p>
    <w:p w14:paraId="29921439" w14:textId="76558BA0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Work with stakeholders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from understanding the requirements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to release/ maintenance of the Product.</w:t>
      </w:r>
    </w:p>
    <w:p w14:paraId="641EA120" w14:textId="77777777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Involved on several activities involved in agile methodology.</w:t>
      </w:r>
    </w:p>
    <w:p w14:paraId="6B8F4B9E" w14:textId="3AA11AEF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Experience in Black Box Testing (Functional Testing, Non-Functional Testing, SDLC and STLC, Smoke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Testing, Sanity Testing, System testing, User Interface testing Retesting and Regression Testing).</w:t>
      </w:r>
    </w:p>
    <w:p w14:paraId="7354E242" w14:textId="77777777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Experience in creation of Test Cases based on Test Scenarios.</w:t>
      </w:r>
    </w:p>
    <w:p w14:paraId="1A78F38B" w14:textId="77777777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Handling project in QA environment using JIRA.</w:t>
      </w:r>
    </w:p>
    <w:p w14:paraId="2D23CED3" w14:textId="77777777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Having experience in sales cloud, Service Cloud, Community Cloud, Experience Cloud, CPQ Cloud.</w:t>
      </w:r>
    </w:p>
    <w:p w14:paraId="51C23863" w14:textId="519325BB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Interaction with BA, project manager (owner) and other project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stakeholders on daily basis.</w:t>
      </w:r>
    </w:p>
    <w:p w14:paraId="22FA0F99" w14:textId="77777777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Extensive experience in using JIRA.</w:t>
      </w:r>
    </w:p>
    <w:p w14:paraId="6E352E0E" w14:textId="151B47C9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Developed and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maintained project plans and timelines.</w:t>
      </w:r>
    </w:p>
    <w:p w14:paraId="0934C840" w14:textId="529D9D1F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Collaborated with client teams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to ensure successful project delivery.</w:t>
      </w:r>
    </w:p>
    <w:p w14:paraId="48F2E7C9" w14:textId="03A18376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Provided support to client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staff on new systems.</w:t>
      </w:r>
    </w:p>
    <w:p w14:paraId="647D705C" w14:textId="29B2EE20" w:rsid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581E">
        <w:rPr>
          <w:rFonts w:ascii="Calibri" w:eastAsia="Calibri" w:hAnsi="Calibri" w:cs="Calibri"/>
          <w:color w:val="000000" w:themeColor="text1"/>
          <w:sz w:val="22"/>
          <w:szCs w:val="22"/>
        </w:rPr>
        <w:t>• Involved in creating daily status QA reports, actively participated in daily stand-up meetings</w:t>
      </w:r>
    </w:p>
    <w:p w14:paraId="4D538EDD" w14:textId="77777777" w:rsid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9244F59" w14:textId="77777777" w:rsid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841A98" w14:textId="77777777" w:rsidR="00F1581E" w:rsidRPr="00F1581E" w:rsidRDefault="00F1581E" w:rsidP="00F1581E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CC78BE" w14:textId="77777777" w:rsidR="00F1581E" w:rsidRDefault="00F1581E" w:rsidP="005172FA">
      <w:pPr>
        <w:tabs>
          <w:tab w:val="left" w:pos="10824"/>
        </w:tabs>
        <w:spacing w:before="56" w:after="0"/>
        <w:ind w:left="61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3C6E8AD" w14:textId="3E712606" w:rsidR="00682A3A" w:rsidRPr="001C0473" w:rsidRDefault="0B3F834E" w:rsidP="005172FA">
      <w:pPr>
        <w:tabs>
          <w:tab w:val="left" w:pos="10824"/>
        </w:tabs>
        <w:spacing w:before="56" w:after="0"/>
        <w:ind w:left="610"/>
        <w:rPr>
          <w:rFonts w:ascii="Calibri" w:hAnsi="Calibri" w:cs="Calibri"/>
          <w:sz w:val="22"/>
          <w:szCs w:val="22"/>
        </w:rPr>
      </w:pPr>
      <w:r w:rsidRPr="001C04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TECHNICAL SKILLS</w:t>
      </w:r>
    </w:p>
    <w:tbl>
      <w:tblPr>
        <w:tblW w:w="9360" w:type="dxa"/>
        <w:tblInd w:w="745" w:type="dxa"/>
        <w:tblLayout w:type="fixed"/>
        <w:tblLook w:val="01E0" w:firstRow="1" w:lastRow="1" w:firstColumn="1" w:lastColumn="1" w:noHBand="0" w:noVBand="0"/>
      </w:tblPr>
      <w:tblGrid>
        <w:gridCol w:w="1975"/>
        <w:gridCol w:w="7385"/>
      </w:tblGrid>
      <w:tr w:rsidR="00DE0C92" w:rsidRPr="001C0473" w14:paraId="184878EB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030E2A" w14:textId="613F7134" w:rsidR="00DE0C92" w:rsidRPr="001C0473" w:rsidRDefault="00327D47" w:rsidP="3DCF4833">
            <w:pPr>
              <w:spacing w:before="135" w:after="0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Testing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4319FB" w14:textId="3F118579" w:rsidR="00DE0C92" w:rsidRPr="001C0473" w:rsidRDefault="00327D47" w:rsidP="00327D47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Functional </w:t>
            </w:r>
            <w:r w:rsidR="007F0676">
              <w:rPr>
                <w:rFonts w:ascii="Calibri" w:eastAsia="Calibri" w:hAnsi="Calibri" w:cs="Calibri"/>
                <w:sz w:val="22"/>
                <w:szCs w:val="22"/>
              </w:rPr>
              <w:t>Testing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System Testing, Integration Testing</w:t>
            </w:r>
            <w:r w:rsidR="007F0676">
              <w:rPr>
                <w:rFonts w:ascii="Calibri" w:eastAsia="Calibri" w:hAnsi="Calibri" w:cs="Calibri"/>
                <w:sz w:val="22"/>
                <w:szCs w:val="22"/>
              </w:rPr>
              <w:t>), Regression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Testing, Sanity Testing, Smoke </w:t>
            </w:r>
            <w:r w:rsidR="007F0676">
              <w:rPr>
                <w:rFonts w:ascii="Calibri" w:eastAsia="Calibri" w:hAnsi="Calibri" w:cs="Calibri"/>
                <w:sz w:val="22"/>
                <w:szCs w:val="22"/>
              </w:rPr>
              <w:t>Testing, Production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Testing, UAT Testing, Manual Testing</w:t>
            </w:r>
          </w:p>
        </w:tc>
      </w:tr>
      <w:tr w:rsidR="005F037B" w:rsidRPr="001C0473" w14:paraId="4C01031C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4EB3B" w14:textId="0FADF9C0" w:rsidR="005F037B" w:rsidRPr="001C0473" w:rsidRDefault="005F037B" w:rsidP="005F037B">
            <w:pPr>
              <w:pStyle w:val="Heading3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Salesforce </w:t>
            </w:r>
            <w:r w:rsidR="00327D47"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Cloud: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10DF4" w14:textId="4AFFDCBF" w:rsidR="005F037B" w:rsidRPr="001C0473" w:rsidRDefault="00327D47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Sales Cloud, Service Cloud, CPQ, Community Cloud</w:t>
            </w:r>
          </w:p>
        </w:tc>
      </w:tr>
      <w:tr w:rsidR="005F037B" w:rsidRPr="001C0473" w14:paraId="27C76B52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7EC0A" w14:textId="45822D11" w:rsidR="005F037B" w:rsidRPr="001C0473" w:rsidRDefault="005F037B" w:rsidP="005F037B">
            <w:pPr>
              <w:pStyle w:val="Heading3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Languages &amp; Scripting: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E72D74" w14:textId="4DF36D46" w:rsidR="005F037B" w:rsidRPr="001C0473" w:rsidRDefault="005F037B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>HTML5, CSS3, SQL,</w:t>
            </w:r>
            <w:r w:rsidR="00327D47">
              <w:rPr>
                <w:rFonts w:ascii="Calibri" w:eastAsia="Calibri" w:hAnsi="Calibri" w:cs="Calibri"/>
                <w:sz w:val="22"/>
                <w:szCs w:val="22"/>
              </w:rPr>
              <w:t xml:space="preserve"> APEX</w:t>
            </w:r>
          </w:p>
        </w:tc>
      </w:tr>
      <w:tr w:rsidR="005F037B" w:rsidRPr="001C0473" w14:paraId="0209E579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A0BC3" w14:textId="286E01D6" w:rsidR="005F037B" w:rsidRPr="001C0473" w:rsidRDefault="005F037B" w:rsidP="005F037B">
            <w:pPr>
              <w:pStyle w:val="Heading3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CRM &amp; Integration: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C22B75" w14:textId="028546A2" w:rsidR="005F037B" w:rsidRPr="001C0473" w:rsidRDefault="005F037B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 xml:space="preserve">Salesforce 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>Sales</w:t>
            </w:r>
            <w:r w:rsidRPr="001C0473">
              <w:rPr>
                <w:rFonts w:ascii="Calibri" w:eastAsia="Calibri" w:hAnsi="Calibri" w:cs="Calibri"/>
                <w:sz w:val="22"/>
                <w:szCs w:val="22"/>
              </w:rPr>
              <w:t xml:space="preserve"> Cloud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327D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 xml:space="preserve">Salesforce Service Cloud, Salesforce </w:t>
            </w:r>
            <w:r w:rsidR="00327D47">
              <w:rPr>
                <w:rFonts w:ascii="Calibri" w:eastAsia="Calibri" w:hAnsi="Calibri" w:cs="Calibri"/>
                <w:sz w:val="22"/>
                <w:szCs w:val="22"/>
              </w:rPr>
              <w:t>Community, CPQ</w:t>
            </w:r>
          </w:p>
        </w:tc>
      </w:tr>
      <w:tr w:rsidR="005F037B" w:rsidRPr="001C0473" w14:paraId="654396B6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0F8DE5" w14:textId="17C68791" w:rsidR="005F037B" w:rsidRPr="001C0473" w:rsidRDefault="005F037B" w:rsidP="005F037B">
            <w:pPr>
              <w:pStyle w:val="Heading3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Automation &amp; Personalization: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35292" w14:textId="5305721A" w:rsidR="005F037B" w:rsidRPr="001C0473" w:rsidRDefault="00505697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Flow, Approval Process, Validation Rule, Triggers etc.</w:t>
            </w:r>
          </w:p>
        </w:tc>
      </w:tr>
      <w:tr w:rsidR="005F037B" w:rsidRPr="001C0473" w14:paraId="1AD31715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D3E845" w14:textId="3145B787" w:rsidR="005F037B" w:rsidRPr="001C0473" w:rsidRDefault="005F037B" w:rsidP="005F037B">
            <w:pPr>
              <w:pStyle w:val="Heading3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Analytics &amp; Reporting: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26113" w14:textId="78B0AD8C" w:rsidR="005F037B" w:rsidRPr="001C0473" w:rsidRDefault="00505697" w:rsidP="00505697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Reports &amp; Dashboards</w:t>
            </w:r>
          </w:p>
        </w:tc>
      </w:tr>
      <w:tr w:rsidR="005F037B" w:rsidRPr="001C0473" w14:paraId="458EA5C9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2D4C3" w14:textId="0F49065B" w:rsidR="005F037B" w:rsidRPr="001C0473" w:rsidRDefault="005F037B" w:rsidP="005F037B">
            <w:pPr>
              <w:pStyle w:val="Heading3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Admin &amp; Platform Configuration: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0F6665" w14:textId="26CADE9E" w:rsidR="005F037B" w:rsidRPr="001C0473" w:rsidRDefault="005F037B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 xml:space="preserve">User roles and permissions, 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>Custom Objects, Custom Fields, Custom Records, Validation Rule, Flows, Approval Process,</w:t>
            </w:r>
            <w:r w:rsidR="00327D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>Permission Set, Profile etc.</w:t>
            </w:r>
          </w:p>
          <w:p w14:paraId="2399278A" w14:textId="77777777" w:rsidR="005F037B" w:rsidRPr="001C0473" w:rsidRDefault="005F037B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F037B" w:rsidRPr="001C0473" w14:paraId="04246316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ADF42" w14:textId="017F2DAE" w:rsidR="005F037B" w:rsidRPr="001C0473" w:rsidRDefault="005F037B" w:rsidP="005F037B">
            <w:pPr>
              <w:pStyle w:val="Heading3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Consulting &amp; Strategy: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AC670E" w14:textId="44B6A9D9" w:rsidR="005F037B" w:rsidRPr="001C0473" w:rsidRDefault="005F037B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 xml:space="preserve"> Requirements gathering, 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>Testing in QA and UAT, Client Demo etc.</w:t>
            </w:r>
          </w:p>
          <w:p w14:paraId="0C53C11E" w14:textId="77777777" w:rsidR="005F037B" w:rsidRPr="001C0473" w:rsidRDefault="005F037B" w:rsidP="005F037B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DCF4833" w:rsidRPr="001C0473" w14:paraId="5CECDF2E" w14:textId="77777777" w:rsidTr="00604CE1">
        <w:trPr>
          <w:trHeight w:val="115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0D888C" w14:textId="251CADD8" w:rsidR="3DCF4833" w:rsidRPr="001C0473" w:rsidRDefault="3DCF4833" w:rsidP="0097117B">
            <w:pPr>
              <w:spacing w:before="135" w:after="0"/>
              <w:ind w:left="20"/>
              <w:rPr>
                <w:rFonts w:ascii="Calibri" w:hAnsi="Calibri" w:cs="Calibri"/>
                <w:b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sz w:val="22"/>
                <w:szCs w:val="22"/>
              </w:rPr>
              <w:t>Salesforce.com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BA1393" w14:textId="30EF50F8" w:rsidR="3DCF4833" w:rsidRPr="001C0473" w:rsidRDefault="3DCF4833" w:rsidP="0097117B">
            <w:pPr>
              <w:spacing w:before="40" w:after="0"/>
              <w:ind w:left="20" w:right="154"/>
              <w:rPr>
                <w:rFonts w:ascii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 xml:space="preserve">Sales cloud, Service cloud, </w:t>
            </w:r>
            <w:r w:rsidR="00F1581E">
              <w:rPr>
                <w:rFonts w:ascii="Calibri" w:eastAsia="Calibri" w:hAnsi="Calibri" w:cs="Calibri"/>
                <w:sz w:val="22"/>
                <w:szCs w:val="22"/>
              </w:rPr>
              <w:t>Community Cloud</w:t>
            </w:r>
            <w:r w:rsidRPr="001C0473">
              <w:rPr>
                <w:rFonts w:ascii="Calibri" w:eastAsia="Calibri" w:hAnsi="Calibri" w:cs="Calibri"/>
                <w:sz w:val="22"/>
                <w:szCs w:val="22"/>
              </w:rPr>
              <w:t>, Assignment Rules, Custom Objects, Custom Fields, Dashboards and Reports</w:t>
            </w:r>
            <w:r w:rsidR="00F1581E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1581E">
              <w:rPr>
                <w:rFonts w:ascii="Calibri" w:eastAsia="Calibri" w:hAnsi="Calibri" w:cs="Calibri"/>
                <w:sz w:val="22"/>
                <w:szCs w:val="22"/>
              </w:rPr>
              <w:t>Flow,</w:t>
            </w:r>
            <w:r w:rsidR="005056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1581E">
              <w:rPr>
                <w:rFonts w:ascii="Calibri" w:eastAsia="Calibri" w:hAnsi="Calibri" w:cs="Calibri"/>
                <w:sz w:val="22"/>
                <w:szCs w:val="22"/>
              </w:rPr>
              <w:t xml:space="preserve">LWC </w:t>
            </w:r>
            <w:r w:rsidRPr="001C0473">
              <w:rPr>
                <w:rFonts w:ascii="Calibri" w:eastAsia="Calibri" w:hAnsi="Calibri" w:cs="Calibri"/>
                <w:sz w:val="22"/>
                <w:szCs w:val="22"/>
              </w:rPr>
              <w:t>etc.</w:t>
            </w:r>
          </w:p>
        </w:tc>
      </w:tr>
      <w:tr w:rsidR="3DCF4833" w:rsidRPr="001C0473" w14:paraId="39A5F366" w14:textId="77777777" w:rsidTr="00604CE1">
        <w:trPr>
          <w:trHeight w:val="345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B9466" w14:textId="568CDE25" w:rsidR="3DCF4833" w:rsidRPr="001C0473" w:rsidRDefault="3DCF4833" w:rsidP="0097117B">
            <w:pPr>
              <w:spacing w:before="40" w:after="0"/>
              <w:ind w:left="20"/>
              <w:rPr>
                <w:rFonts w:ascii="Calibri" w:hAnsi="Calibri" w:cs="Calibri"/>
                <w:b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b/>
                <w:sz w:val="22"/>
                <w:szCs w:val="22"/>
              </w:rPr>
              <w:t>Methodologies</w:t>
            </w:r>
          </w:p>
        </w:tc>
        <w:tc>
          <w:tcPr>
            <w:tcW w:w="7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1A1E54" w14:textId="3D82CFF7" w:rsidR="3DCF4833" w:rsidRPr="001C0473" w:rsidRDefault="3DCF4833" w:rsidP="0097117B">
            <w:pPr>
              <w:spacing w:before="40" w:after="0"/>
              <w:ind w:left="20"/>
              <w:rPr>
                <w:rFonts w:ascii="Calibri" w:hAnsi="Calibri" w:cs="Calibri"/>
                <w:sz w:val="22"/>
                <w:szCs w:val="22"/>
              </w:rPr>
            </w:pPr>
            <w:r w:rsidRPr="001C0473">
              <w:rPr>
                <w:rFonts w:ascii="Calibri" w:eastAsia="Calibri" w:hAnsi="Calibri" w:cs="Calibri"/>
                <w:sz w:val="22"/>
                <w:szCs w:val="22"/>
              </w:rPr>
              <w:t xml:space="preserve">Agile/Scrum, </w:t>
            </w:r>
            <w:r w:rsidR="005F037B" w:rsidRPr="001C0473">
              <w:rPr>
                <w:rFonts w:ascii="Calibri" w:eastAsia="Calibri" w:hAnsi="Calibri" w:cs="Calibri"/>
                <w:sz w:val="22"/>
                <w:szCs w:val="22"/>
              </w:rPr>
              <w:t>JIRA</w:t>
            </w:r>
            <w:r w:rsidRPr="001C047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40751583" w14:textId="44469188" w:rsidR="00682A3A" w:rsidRPr="001C0473" w:rsidRDefault="0B3F834E" w:rsidP="00604CE1">
      <w:pPr>
        <w:spacing w:after="0"/>
        <w:ind w:left="610"/>
        <w:rPr>
          <w:rFonts w:ascii="Calibri" w:hAnsi="Calibri" w:cs="Calibri"/>
          <w:sz w:val="22"/>
          <w:szCs w:val="22"/>
        </w:rPr>
      </w:pPr>
      <w:r w:rsidRPr="001C047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1D534AB" w14:textId="6BC1B9DB" w:rsidR="00682A3A" w:rsidRPr="001C0473" w:rsidRDefault="0B3F834E" w:rsidP="00604CE1">
      <w:pPr>
        <w:spacing w:after="0"/>
        <w:ind w:left="610"/>
        <w:rPr>
          <w:rFonts w:ascii="Calibri" w:hAnsi="Calibri" w:cs="Calibri"/>
          <w:sz w:val="22"/>
          <w:szCs w:val="22"/>
        </w:rPr>
      </w:pPr>
      <w:r w:rsidRPr="001C047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0F2F28C" w14:textId="6B2AA22A" w:rsidR="00682A3A" w:rsidRPr="001C0473" w:rsidRDefault="007E0611" w:rsidP="0020305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1C04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br w:type="page"/>
      </w:r>
      <w:r w:rsidR="0B3F834E" w:rsidRPr="001C047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PROFESSIONAL EXPERIENCE</w:t>
      </w:r>
      <w:r w:rsidR="00B87E8F" w:rsidRPr="001C0473">
        <w:rPr>
          <w:rFonts w:ascii="Calibri" w:hAnsi="Calibri" w:cs="Calibri"/>
          <w:sz w:val="22"/>
          <w:szCs w:val="22"/>
        </w:rPr>
        <w:tab/>
      </w:r>
    </w:p>
    <w:p w14:paraId="44846DEB" w14:textId="2F23B826" w:rsidR="007E0611" w:rsidRPr="001C0473" w:rsidRDefault="0B3F834E" w:rsidP="001C0473">
      <w:pPr>
        <w:pStyle w:val="ListParagraph"/>
        <w:numPr>
          <w:ilvl w:val="0"/>
          <w:numId w:val="34"/>
        </w:numPr>
        <w:spacing w:before="56" w:after="0" w:line="276" w:lineRule="auto"/>
        <w:ind w:right="450"/>
        <w:rPr>
          <w:rFonts w:ascii="Calibri" w:eastAsia="Calibri" w:hAnsi="Calibri" w:cs="Calibri"/>
          <w:color w:val="558ED5"/>
          <w:sz w:val="22"/>
          <w:szCs w:val="22"/>
        </w:rPr>
      </w:pPr>
      <w:proofErr w:type="spellStart"/>
      <w:r w:rsidRPr="001C0473">
        <w:rPr>
          <w:rFonts w:ascii="Calibri" w:eastAsia="Calibri" w:hAnsi="Calibri" w:cs="Calibri"/>
          <w:b/>
          <w:bCs/>
          <w:color w:val="558ED5"/>
          <w:sz w:val="22"/>
          <w:szCs w:val="22"/>
        </w:rPr>
        <w:t>Girikon</w:t>
      </w:r>
      <w:proofErr w:type="spellEnd"/>
      <w:r w:rsidRPr="001C0473"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 Solutions Pvt Ltd. (</w:t>
      </w:r>
      <w:r w:rsid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Feb</w:t>
      </w:r>
      <w:r w:rsidRPr="001C0473"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 202</w:t>
      </w:r>
      <w:r w:rsid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5</w:t>
      </w:r>
      <w:r w:rsidRPr="001C0473"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 – Till Date)</w:t>
      </w:r>
      <w:r w:rsidR="00B87E8F" w:rsidRPr="001C0473">
        <w:rPr>
          <w:rFonts w:ascii="Calibri" w:hAnsi="Calibri" w:cs="Calibri"/>
          <w:sz w:val="22"/>
          <w:szCs w:val="22"/>
        </w:rPr>
        <w:br/>
      </w:r>
      <w:r w:rsidRPr="001C0473">
        <w:rPr>
          <w:rFonts w:ascii="Calibri" w:eastAsia="Calibri" w:hAnsi="Calibri" w:cs="Calibri"/>
          <w:color w:val="558ED5"/>
          <w:sz w:val="22"/>
          <w:szCs w:val="22"/>
        </w:rPr>
        <w:t xml:space="preserve"> </w:t>
      </w:r>
      <w:r w:rsidRPr="001C0473"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Role: </w:t>
      </w:r>
      <w:r w:rsid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Salesforce QA</w:t>
      </w:r>
      <w:r w:rsidR="00B87E8F" w:rsidRPr="001C0473">
        <w:rPr>
          <w:rFonts w:ascii="Calibri" w:hAnsi="Calibri" w:cs="Calibri"/>
          <w:sz w:val="22"/>
          <w:szCs w:val="22"/>
        </w:rPr>
        <w:br/>
      </w:r>
    </w:p>
    <w:p w14:paraId="486FB8B6" w14:textId="77777777" w:rsidR="00327D47" w:rsidRPr="007F0676" w:rsidRDefault="00327D47" w:rsidP="00327D4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F0676">
        <w:rPr>
          <w:rFonts w:ascii="Calibri" w:hAnsi="Calibri" w:cs="Calibri"/>
          <w:b/>
          <w:bCs/>
          <w:sz w:val="22"/>
          <w:szCs w:val="22"/>
        </w:rPr>
        <w:t>Delta Gymnastics (Feb-2025 -till now)</w:t>
      </w:r>
    </w:p>
    <w:p w14:paraId="010E078C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</w:p>
    <w:p w14:paraId="124428C7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Working in agile environment for successful completion of sprints and using JIRA for reporting and Bug</w:t>
      </w:r>
    </w:p>
    <w:p w14:paraId="5BDD267F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tracking.</w:t>
      </w:r>
    </w:p>
    <w:p w14:paraId="4E1AB110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Performed sanity testing in production environment to ensure the seamless functionality of developed</w:t>
      </w:r>
    </w:p>
    <w:p w14:paraId="71078994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components.</w:t>
      </w:r>
    </w:p>
    <w:p w14:paraId="4935D9A4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Responsible for providing demo to client for every sprint completed to get the approval for production</w:t>
      </w:r>
    </w:p>
    <w:p w14:paraId="31EB518E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deployment.</w:t>
      </w:r>
    </w:p>
    <w:p w14:paraId="2BA47A6C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Responsible for creating user manual for every user story in UAT to provide better understanding of</w:t>
      </w:r>
    </w:p>
    <w:p w14:paraId="5FF93FCC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developed component to client.</w:t>
      </w:r>
    </w:p>
    <w:p w14:paraId="781168A5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Worked on Community Cloud and Sales Cloud in this project to ensure seamless data flow and</w:t>
      </w:r>
    </w:p>
    <w:p w14:paraId="4EE88597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connectivity within the platform.</w:t>
      </w:r>
    </w:p>
    <w:p w14:paraId="4959D13D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Accountable for Test Governance across different hubs within the application, on time execution and</w:t>
      </w:r>
    </w:p>
    <w:p w14:paraId="15BCF3C5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providing sign off for releases.</w:t>
      </w:r>
    </w:p>
    <w:p w14:paraId="0CE0818B" w14:textId="17C3AF04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 xml:space="preserve">• Exploratory testing, Back </w:t>
      </w:r>
      <w:r>
        <w:rPr>
          <w:rFonts w:ascii="Calibri" w:hAnsi="Calibri" w:cs="Calibri"/>
          <w:sz w:val="22"/>
          <w:szCs w:val="22"/>
        </w:rPr>
        <w:t>E</w:t>
      </w:r>
      <w:r w:rsidRPr="00327D47">
        <w:rPr>
          <w:rFonts w:ascii="Calibri" w:hAnsi="Calibri" w:cs="Calibri"/>
          <w:sz w:val="22"/>
          <w:szCs w:val="22"/>
        </w:rPr>
        <w:t>nd Testing using SOQL Queries.</w:t>
      </w:r>
    </w:p>
    <w:p w14:paraId="1BD67515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Performed Black Box and White Box testing to ensure seamless connectivity and functionalities of</w:t>
      </w:r>
    </w:p>
    <w:p w14:paraId="0D567A54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application.</w:t>
      </w:r>
    </w:p>
    <w:p w14:paraId="0A921810" w14:textId="1AB158CC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Responsible for UAT Test Manager, for UAT test scenario finalization, UAT test creation, UAT test plan, on</w:t>
      </w:r>
      <w:r>
        <w:rPr>
          <w:rFonts w:ascii="Calibri" w:hAnsi="Calibri" w:cs="Calibri"/>
          <w:sz w:val="22"/>
          <w:szCs w:val="22"/>
        </w:rPr>
        <w:t xml:space="preserve"> </w:t>
      </w:r>
      <w:r w:rsidRPr="00327D47">
        <w:rPr>
          <w:rFonts w:ascii="Calibri" w:hAnsi="Calibri" w:cs="Calibri"/>
          <w:sz w:val="22"/>
          <w:szCs w:val="22"/>
        </w:rPr>
        <w:t>time execution</w:t>
      </w:r>
    </w:p>
    <w:p w14:paraId="21B1CD52" w14:textId="20A85963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Attend daily status</w:t>
      </w:r>
      <w:r>
        <w:rPr>
          <w:rFonts w:ascii="Calibri" w:hAnsi="Calibri" w:cs="Calibri"/>
          <w:sz w:val="22"/>
          <w:szCs w:val="22"/>
        </w:rPr>
        <w:t xml:space="preserve"> </w:t>
      </w:r>
      <w:r w:rsidRPr="00327D47">
        <w:rPr>
          <w:rFonts w:ascii="Calibri" w:hAnsi="Calibri" w:cs="Calibri"/>
          <w:sz w:val="22"/>
          <w:szCs w:val="22"/>
        </w:rPr>
        <w:t>sharing meetings with the internal team and project stakeholders.</w:t>
      </w:r>
    </w:p>
    <w:p w14:paraId="3D1E7C69" w14:textId="7579E52E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Involved in Smoke and Sanity Testing of New Build</w:t>
      </w:r>
      <w:r>
        <w:rPr>
          <w:rFonts w:ascii="Calibri" w:hAnsi="Calibri" w:cs="Calibri"/>
          <w:sz w:val="22"/>
          <w:szCs w:val="22"/>
        </w:rPr>
        <w:t>.</w:t>
      </w:r>
    </w:p>
    <w:p w14:paraId="559795C5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Specialized in UI testing, Data migration &amp; Functional Testing of Application.</w:t>
      </w:r>
    </w:p>
    <w:p w14:paraId="3359874D" w14:textId="605A1B15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Created test Plan, Test cases and executed them to get</w:t>
      </w:r>
      <w:r>
        <w:rPr>
          <w:rFonts w:ascii="Calibri" w:hAnsi="Calibri" w:cs="Calibri"/>
          <w:sz w:val="22"/>
          <w:szCs w:val="22"/>
        </w:rPr>
        <w:t xml:space="preserve"> </w:t>
      </w:r>
      <w:r w:rsidRPr="00327D47">
        <w:rPr>
          <w:rFonts w:ascii="Calibri" w:hAnsi="Calibri" w:cs="Calibri"/>
          <w:sz w:val="22"/>
          <w:szCs w:val="22"/>
        </w:rPr>
        <w:t>zero defect functionality of application.</w:t>
      </w:r>
    </w:p>
    <w:p w14:paraId="0CA85B8F" w14:textId="7BCDDAC1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Collaborated with development team for</w:t>
      </w:r>
      <w:r>
        <w:rPr>
          <w:rFonts w:ascii="Calibri" w:hAnsi="Calibri" w:cs="Calibri"/>
          <w:sz w:val="22"/>
          <w:szCs w:val="22"/>
        </w:rPr>
        <w:t xml:space="preserve"> </w:t>
      </w:r>
      <w:r w:rsidRPr="00327D47">
        <w:rPr>
          <w:rFonts w:ascii="Calibri" w:hAnsi="Calibri" w:cs="Calibri"/>
          <w:sz w:val="22"/>
          <w:szCs w:val="22"/>
        </w:rPr>
        <w:t>smooth development and bug reporting.</w:t>
      </w:r>
    </w:p>
    <w:p w14:paraId="31CD3479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Followed GDP (Good Documentation Practice) to share report and defect to customer.</w:t>
      </w:r>
    </w:p>
    <w:p w14:paraId="2862D04A" w14:textId="77777777" w:rsidR="00327D47" w:rsidRPr="00327D47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• Performed manual testing to get the application bug free and saved approx. 40% of total time and</w:t>
      </w:r>
    </w:p>
    <w:p w14:paraId="3D100DFF" w14:textId="71DD618D" w:rsidR="00682A3A" w:rsidRPr="001C0473" w:rsidRDefault="00327D47" w:rsidP="00327D47">
      <w:pPr>
        <w:spacing w:after="0"/>
        <w:rPr>
          <w:rFonts w:ascii="Calibri" w:hAnsi="Calibri" w:cs="Calibri"/>
          <w:sz w:val="22"/>
          <w:szCs w:val="22"/>
        </w:rPr>
      </w:pPr>
      <w:r w:rsidRPr="00327D47">
        <w:rPr>
          <w:rFonts w:ascii="Calibri" w:hAnsi="Calibri" w:cs="Calibri"/>
          <w:sz w:val="22"/>
          <w:szCs w:val="22"/>
        </w:rPr>
        <w:t>costing.</w:t>
      </w:r>
    </w:p>
    <w:p w14:paraId="6125EB86" w14:textId="77777777" w:rsidR="00327D47" w:rsidRDefault="00327D47" w:rsidP="00327D47">
      <w:pPr>
        <w:pStyle w:val="ListParagraph"/>
        <w:spacing w:after="0" w:line="240" w:lineRule="auto"/>
        <w:ind w:left="138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7505C998" w14:textId="77777777" w:rsidR="00327D47" w:rsidRDefault="00327D47" w:rsidP="00327D47">
      <w:pPr>
        <w:pStyle w:val="ListParagraph"/>
        <w:spacing w:after="0" w:line="240" w:lineRule="auto"/>
        <w:ind w:left="138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0D79762D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1F4D1A04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4F7E3152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51DCA09C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5E84792D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272818EF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73EFB4B0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19CA0112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5DD8B751" w14:textId="77777777" w:rsid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5BD53827" w14:textId="7597DBD0" w:rsidR="007E0611" w:rsidRPr="00327D47" w:rsidRDefault="00327D47" w:rsidP="00327D47">
      <w:pPr>
        <w:spacing w:after="0" w:line="240" w:lineRule="auto"/>
        <w:ind w:left="1020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  <w:proofErr w:type="spellStart"/>
      <w:r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lastRenderedPageBreak/>
        <w:t>Cloudmetic</w:t>
      </w:r>
      <w:proofErr w:type="spellEnd"/>
      <w:r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 Solutions Private Limited</w:t>
      </w:r>
      <w:r w:rsidR="00E44CF6"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| </w:t>
      </w:r>
      <w:r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July 2023</w:t>
      </w:r>
      <w:r w:rsidR="00E44CF6"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 – </w:t>
      </w:r>
      <w:r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Dec 2024</w:t>
      </w:r>
    </w:p>
    <w:p w14:paraId="3C623648" w14:textId="50BDD7DB" w:rsidR="007E0611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558ED5"/>
          <w:sz w:val="22"/>
          <w:szCs w:val="22"/>
        </w:rPr>
        <w:t xml:space="preserve">                     </w:t>
      </w:r>
      <w:r w:rsidR="007E0611" w:rsidRPr="001C0473">
        <w:rPr>
          <w:rFonts w:ascii="Calibri" w:eastAsia="Calibri" w:hAnsi="Calibri" w:cs="Calibri"/>
          <w:b/>
          <w:bCs/>
          <w:color w:val="558ED5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558ED5"/>
          <w:sz w:val="22"/>
          <w:szCs w:val="22"/>
        </w:rPr>
        <w:t>alesforce QA</w:t>
      </w:r>
    </w:p>
    <w:p w14:paraId="3C54FECA" w14:textId="77777777" w:rsidR="00327D47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53E27423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Data </w:t>
      </w:r>
      <w:proofErr w:type="spellStart"/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SyncX</w:t>
      </w:r>
      <w:proofErr w:type="spellEnd"/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(July 2023-Dec 2023)</w:t>
      </w:r>
    </w:p>
    <w:p w14:paraId="318E434C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B8999F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Understand the requirement of given module.</w:t>
      </w:r>
    </w:p>
    <w:p w14:paraId="79EA2886" w14:textId="23BF5A36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Developed test cases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to test the complete functionality of the application.</w:t>
      </w:r>
    </w:p>
    <w:p w14:paraId="27218CA0" w14:textId="7EF48063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Testing application on test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server and reporting bugs on Bug tracking tool.</w:t>
      </w:r>
    </w:p>
    <w:p w14:paraId="4D1C97FD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Reporting Bugs on daily basis.</w:t>
      </w:r>
    </w:p>
    <w:p w14:paraId="5CFF91C9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Executed test cases manually and analyzing test result.</w:t>
      </w:r>
    </w:p>
    <w:p w14:paraId="5388B3CB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Specialized in UI testing, Data migration &amp; Functional Testing of Application.</w:t>
      </w:r>
    </w:p>
    <w:p w14:paraId="3E66628A" w14:textId="04EE4DB4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Created test Plan, Test cases and executed them to get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zero defect functionality of application.</w:t>
      </w:r>
    </w:p>
    <w:p w14:paraId="78DF2245" w14:textId="1E99F5BC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Collaborated with development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team for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smooth development and bug reporting.</w:t>
      </w:r>
    </w:p>
    <w:p w14:paraId="23329E9D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Followed GDP (Good Documentation Practice) to share report and defect to customer.</w:t>
      </w:r>
    </w:p>
    <w:p w14:paraId="67FBB617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▪ Performed manual testing to get the application bug free and saved approx. 30% of total.</w:t>
      </w:r>
    </w:p>
    <w:p w14:paraId="3E856E04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DA6B3E" w14:textId="1374EF50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Lending Docs</w:t>
      </w:r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(Jan 2024-Dec 2024)</w:t>
      </w:r>
    </w:p>
    <w:p w14:paraId="05375187" w14:textId="57D95889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Lending Docs is an Enterprise Content Management (ECM) platform for creating, capturing, managing, delivering</w:t>
      </w:r>
      <w:r w:rsid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and archiving large volume of documents. Lending Docs provides highly scalable, unified repository for securely</w:t>
      </w:r>
      <w:r w:rsid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storing and managing enterprise content. It provides access to enterprise content directly and through</w:t>
      </w:r>
      <w:r w:rsid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integration with business applications.</w:t>
      </w:r>
    </w:p>
    <w:p w14:paraId="363F4F02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C6C496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Understand the requirement of given module.</w:t>
      </w:r>
    </w:p>
    <w:p w14:paraId="25708590" w14:textId="080D8484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Developed test cases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to test the complete functionality of the application.</w:t>
      </w:r>
    </w:p>
    <w:p w14:paraId="68C09B55" w14:textId="09A17521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Testing application on test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server and reporting bugs on Bug tracking tool.</w:t>
      </w:r>
    </w:p>
    <w:p w14:paraId="40140AA8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Reporting Bugs on daily basis.</w:t>
      </w:r>
    </w:p>
    <w:p w14:paraId="5BE9B5C2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Executed test cases manually and analyzing test result.</w:t>
      </w:r>
    </w:p>
    <w:p w14:paraId="2FEEAE71" w14:textId="5D75798B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Attend daily status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sharing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meetings with the internal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team and project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stakeholders.</w:t>
      </w:r>
    </w:p>
    <w:p w14:paraId="72A6EC28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Developed and implemented comprehensive Test Plan with priority of delivering the</w:t>
      </w:r>
    </w:p>
    <w:p w14:paraId="08BEA2D6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current initiative under pre-decided timelines.</w:t>
      </w:r>
    </w:p>
    <w:p w14:paraId="1479993A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Created Functional, Regression, E2E test result in testing tool for the application</w:t>
      </w:r>
    </w:p>
    <w:p w14:paraId="17F8035D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to ensure data migration are working in application.</w:t>
      </w:r>
    </w:p>
    <w:p w14:paraId="20A5D097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Designed test cases for third party application integration testing.</w:t>
      </w:r>
    </w:p>
    <w:p w14:paraId="1440077A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Tested integration of DocuSign application integrated to Lending Docs.</w:t>
      </w:r>
    </w:p>
    <w:p w14:paraId="776B85E5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Accountable for Test Governance across different hubs within the application, on time</w:t>
      </w:r>
    </w:p>
    <w:p w14:paraId="72FC9355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execution and providing sign off for releases.</w:t>
      </w:r>
    </w:p>
    <w:p w14:paraId="5EAD0882" w14:textId="039E97F5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• Exploratory testing, Back </w:t>
      </w:r>
      <w:r w:rsidR="007F0676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nd Testing using SOQL Queries.</w:t>
      </w:r>
    </w:p>
    <w:p w14:paraId="2F2C3AF8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Performed Black Box and White Box testing to ensure seamless connectivity and</w:t>
      </w:r>
    </w:p>
    <w:p w14:paraId="4EDF0A78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functionalities of application.</w:t>
      </w:r>
    </w:p>
    <w:p w14:paraId="5DA17748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Worked with Automation testing for automation of business, Critical Test Cases and Test</w:t>
      </w:r>
    </w:p>
    <w:p w14:paraId="1669EF42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Data generation using Test tool.</w:t>
      </w:r>
    </w:p>
    <w:p w14:paraId="790C723E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Responsible for UAT Test Manager, for UAT test scenario finalization, UAT test creation,</w:t>
      </w:r>
    </w:p>
    <w:p w14:paraId="6D87A85C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UAT test plan, on time execution and defect triaging.</w:t>
      </w:r>
    </w:p>
    <w:p w14:paraId="0852CABC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3844C4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Origin Energy Ltd. (Jan 2024-Dec 2024)</w:t>
      </w:r>
    </w:p>
    <w:p w14:paraId="68B3156D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49EB1D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Specialized in Data migration testing, ensuring accuracy and integrity of data transfers</w:t>
      </w:r>
    </w:p>
    <w:p w14:paraId="63CD7C51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across platforms.</w:t>
      </w:r>
    </w:p>
    <w:p w14:paraId="5D2725E3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• Collaborated with development team for testing process, resulting in 20% efficiency</w:t>
      </w:r>
    </w:p>
    <w:p w14:paraId="41E555F9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improvement.</w:t>
      </w:r>
    </w:p>
    <w:p w14:paraId="16200980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Worked on sales cloud and community cloud for the data transfer testing including</w:t>
      </w:r>
    </w:p>
    <w:p w14:paraId="706E9A2B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functional testing of platform.</w:t>
      </w:r>
    </w:p>
    <w:p w14:paraId="2574EAE4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Executed functional testing (System testing, Integration testing, E2E testing to check all</w:t>
      </w:r>
    </w:p>
    <w:p w14:paraId="1163F49D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the functionality of application.</w:t>
      </w:r>
    </w:p>
    <w:p w14:paraId="42ABDEF6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• Performed Manual testing </w:t>
      </w:r>
      <w:proofErr w:type="spellStart"/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i.e</w:t>
      </w:r>
      <w:proofErr w:type="spellEnd"/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Black Box &amp; White Box to ensure seamless data flow and</w:t>
      </w:r>
    </w:p>
    <w:p w14:paraId="5695587C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functionalities of the application on different OS and Networks.</w:t>
      </w:r>
    </w:p>
    <w:p w14:paraId="3A707413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Executed Performance testing to make sure that application works under different</w:t>
      </w:r>
    </w:p>
    <w:p w14:paraId="0721CD61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load, multiple users and scalability and stability of the system.</w:t>
      </w:r>
    </w:p>
    <w:p w14:paraId="36D0B8DD" w14:textId="7EC4C2BA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Designed UAT, test cases and scenarios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to verify the accuracy, completeness,</w:t>
      </w:r>
    </w:p>
    <w:p w14:paraId="0050B9BA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consistency of data migrated and functional requirement.</w:t>
      </w:r>
    </w:p>
    <w:p w14:paraId="33F1B3F7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Designed test cases for third party application integration testing.</w:t>
      </w:r>
    </w:p>
    <w:p w14:paraId="5A91E8B1" w14:textId="77777777" w:rsidR="00327D47" w:rsidRPr="007F0676" w:rsidRDefault="00327D47" w:rsidP="00327D4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98ADFC" w14:textId="77777777" w:rsidR="00327D47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  <w:r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EDUCATIONAL QUALIFICATION:</w:t>
      </w:r>
    </w:p>
    <w:p w14:paraId="0ED348B8" w14:textId="3C849484" w:rsidR="007F0676" w:rsidRPr="007F0676" w:rsidRDefault="007F0676" w:rsidP="007F067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B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achelor In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echnology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from DR APJ ABDUL KALAM TECHNICAL UNIVERSITY with 67%</w:t>
      </w:r>
    </w:p>
    <w:p w14:paraId="2BF5580B" w14:textId="5A996F38" w:rsidR="007F0676" w:rsidRPr="007F0676" w:rsidRDefault="007F0676" w:rsidP="007F067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• Completed 10th&amp; 12th from CBSE Board with 88% &amp; 62%.</w:t>
      </w:r>
    </w:p>
    <w:p w14:paraId="3E5774AA" w14:textId="77777777" w:rsidR="00327D47" w:rsidRPr="00327D47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3C23689D" w14:textId="77777777" w:rsidR="00327D47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  <w:r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PERSONAL DETAILS:</w:t>
      </w:r>
    </w:p>
    <w:p w14:paraId="0A0B9A6C" w14:textId="77777777" w:rsidR="007F0676" w:rsidRPr="007F0676" w:rsidRDefault="007F0676" w:rsidP="007F067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· Father’s name: Ashok Kumar Garg</w:t>
      </w:r>
    </w:p>
    <w:p w14:paraId="7A2FCC77" w14:textId="77777777" w:rsidR="007F0676" w:rsidRPr="007F0676" w:rsidRDefault="007F0676" w:rsidP="007F067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· Date of Birth: 03 June, 1995</w:t>
      </w:r>
    </w:p>
    <w:p w14:paraId="16C3EA05" w14:textId="77777777" w:rsidR="007F0676" w:rsidRPr="007F0676" w:rsidRDefault="007F0676" w:rsidP="007F067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· Languages Known: English and Hindi</w:t>
      </w:r>
    </w:p>
    <w:p w14:paraId="2047C2E9" w14:textId="74F56DCC" w:rsidR="007F0676" w:rsidRPr="007F0676" w:rsidRDefault="007F0676" w:rsidP="007F067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· Nationality/Religion: Indian</w:t>
      </w:r>
    </w:p>
    <w:p w14:paraId="3571141F" w14:textId="77777777" w:rsidR="00327D47" w:rsidRPr="00327D47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4E1DAEDF" w14:textId="77777777" w:rsidR="00327D47" w:rsidRPr="00327D47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  <w:r w:rsidRPr="00327D47">
        <w:rPr>
          <w:rFonts w:ascii="Calibri" w:eastAsia="Calibri" w:hAnsi="Calibri" w:cs="Calibri"/>
          <w:b/>
          <w:bCs/>
          <w:color w:val="558ED5"/>
          <w:sz w:val="22"/>
          <w:szCs w:val="22"/>
        </w:rPr>
        <w:t>DECLARATION:</w:t>
      </w:r>
    </w:p>
    <w:p w14:paraId="63CA7109" w14:textId="77777777" w:rsidR="00327D47" w:rsidRPr="00327D47" w:rsidRDefault="00327D47" w:rsidP="00327D47">
      <w:pPr>
        <w:spacing w:after="0" w:line="240" w:lineRule="auto"/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34360BDD" w14:textId="75D99E94" w:rsidR="007F0676" w:rsidRPr="007F0676" w:rsidRDefault="007F0676" w:rsidP="007F0676">
      <w:pPr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I hereby declare that the information as given above is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true to my knowledge and nothing has been concealed or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7F0676">
        <w:rPr>
          <w:rFonts w:ascii="Calibri" w:eastAsia="Calibri" w:hAnsi="Calibri" w:cs="Calibri"/>
          <w:color w:val="000000" w:themeColor="text1"/>
          <w:sz w:val="22"/>
          <w:szCs w:val="22"/>
        </w:rPr>
        <w:t>modified</w:t>
      </w:r>
      <w:r w:rsidRPr="007F0676">
        <w:rPr>
          <w:rFonts w:ascii="Calibri" w:eastAsia="Calibri" w:hAnsi="Calibri" w:cs="Calibri"/>
          <w:b/>
          <w:bCs/>
          <w:color w:val="558ED5"/>
          <w:sz w:val="22"/>
          <w:szCs w:val="22"/>
        </w:rPr>
        <w:t>.</w:t>
      </w:r>
    </w:p>
    <w:p w14:paraId="36D2B827" w14:textId="1871EB10" w:rsidR="001C0473" w:rsidRPr="007F0676" w:rsidRDefault="007F0676" w:rsidP="007F0676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7F067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Ankush Garg</w:t>
      </w:r>
    </w:p>
    <w:p w14:paraId="1C3AE427" w14:textId="77777777" w:rsidR="001C0473" w:rsidRDefault="001C0473" w:rsidP="007E0611">
      <w:pPr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72AD67C2" w14:textId="77777777" w:rsidR="001C0473" w:rsidRDefault="001C0473" w:rsidP="007E0611">
      <w:pPr>
        <w:rPr>
          <w:rFonts w:ascii="Calibri" w:eastAsia="Calibri" w:hAnsi="Calibri" w:cs="Calibri"/>
          <w:b/>
          <w:bCs/>
          <w:color w:val="558ED5"/>
          <w:sz w:val="22"/>
          <w:szCs w:val="22"/>
        </w:rPr>
      </w:pPr>
    </w:p>
    <w:p w14:paraId="661C7120" w14:textId="77777777" w:rsidR="007E0611" w:rsidRPr="001C0473" w:rsidRDefault="007E0611" w:rsidP="001C0473">
      <w:pPr>
        <w:spacing w:before="56" w:after="0" w:line="276" w:lineRule="auto"/>
        <w:ind w:right="540"/>
        <w:rPr>
          <w:rFonts w:ascii="Calibri" w:eastAsia="Calibri" w:hAnsi="Calibri" w:cs="Calibri"/>
          <w:b/>
          <w:bCs/>
          <w:color w:val="4471C4"/>
          <w:sz w:val="22"/>
          <w:szCs w:val="22"/>
        </w:rPr>
      </w:pPr>
    </w:p>
    <w:p w14:paraId="1702B0EB" w14:textId="76384D58" w:rsidR="007E0611" w:rsidRPr="001C0473" w:rsidRDefault="007E0611" w:rsidP="007F0676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sz w:val="22"/>
          <w:szCs w:val="22"/>
          <w:lang w:eastAsia="en-US"/>
        </w:rPr>
      </w:pPr>
    </w:p>
    <w:sectPr w:rsidR="007E0611" w:rsidRPr="001C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ACB"/>
    <w:multiLevelType w:val="multilevel"/>
    <w:tmpl w:val="33BE8F38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299B"/>
    <w:multiLevelType w:val="multilevel"/>
    <w:tmpl w:val="B664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74E"/>
    <w:multiLevelType w:val="multilevel"/>
    <w:tmpl w:val="29A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15059"/>
    <w:multiLevelType w:val="multilevel"/>
    <w:tmpl w:val="3ED4D01E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31EF9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F466C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13BC8"/>
    <w:multiLevelType w:val="multilevel"/>
    <w:tmpl w:val="400E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96EC2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30C66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33952"/>
    <w:multiLevelType w:val="multilevel"/>
    <w:tmpl w:val="60921AAA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C4F7F"/>
    <w:multiLevelType w:val="hybridMultilevel"/>
    <w:tmpl w:val="16225424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1" w15:restartNumberingAfterBreak="0">
    <w:nsid w:val="443B3D30"/>
    <w:multiLevelType w:val="multilevel"/>
    <w:tmpl w:val="B03A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61A5F"/>
    <w:multiLevelType w:val="multilevel"/>
    <w:tmpl w:val="C8AE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E3902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07589"/>
    <w:multiLevelType w:val="multilevel"/>
    <w:tmpl w:val="A690795C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561C4"/>
    <w:multiLevelType w:val="multilevel"/>
    <w:tmpl w:val="B61A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21FD2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A2A81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85605"/>
    <w:multiLevelType w:val="hybridMultilevel"/>
    <w:tmpl w:val="BB1CA2B0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9" w15:restartNumberingAfterBreak="0">
    <w:nsid w:val="5B7276A4"/>
    <w:multiLevelType w:val="multilevel"/>
    <w:tmpl w:val="8A6831AC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31B29"/>
    <w:multiLevelType w:val="multilevel"/>
    <w:tmpl w:val="4268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63630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40CC4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6A59CF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176516"/>
    <w:multiLevelType w:val="multilevel"/>
    <w:tmpl w:val="9416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75388"/>
    <w:multiLevelType w:val="hybridMultilevel"/>
    <w:tmpl w:val="F996AC8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667A2C38"/>
    <w:multiLevelType w:val="hybridMultilevel"/>
    <w:tmpl w:val="E3A60930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7" w15:restartNumberingAfterBreak="0">
    <w:nsid w:val="68926845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BA6E90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C3448"/>
    <w:multiLevelType w:val="hybridMultilevel"/>
    <w:tmpl w:val="1F9AB4D2"/>
    <w:lvl w:ilvl="0" w:tplc="B4AA6E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AA6E9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D64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0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A9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47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C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0A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44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548F0"/>
    <w:multiLevelType w:val="multilevel"/>
    <w:tmpl w:val="3A0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656CE"/>
    <w:multiLevelType w:val="multilevel"/>
    <w:tmpl w:val="AEDC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31C40"/>
    <w:multiLevelType w:val="multilevel"/>
    <w:tmpl w:val="CE842256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25D46"/>
    <w:multiLevelType w:val="multilevel"/>
    <w:tmpl w:val="14B26E7C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74B09"/>
    <w:multiLevelType w:val="multilevel"/>
    <w:tmpl w:val="A09AD1FC"/>
    <w:lvl w:ilvl="0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  <w:sz w:val="20"/>
      </w:rPr>
    </w:lvl>
  </w:abstractNum>
  <w:num w:numId="1" w16cid:durableId="335885635">
    <w:abstractNumId w:val="29"/>
  </w:num>
  <w:num w:numId="2" w16cid:durableId="593048894">
    <w:abstractNumId w:val="11"/>
  </w:num>
  <w:num w:numId="3" w16cid:durableId="1937668926">
    <w:abstractNumId w:val="1"/>
  </w:num>
  <w:num w:numId="4" w16cid:durableId="1347365999">
    <w:abstractNumId w:val="24"/>
  </w:num>
  <w:num w:numId="5" w16cid:durableId="1062215244">
    <w:abstractNumId w:val="6"/>
  </w:num>
  <w:num w:numId="6" w16cid:durableId="1504778610">
    <w:abstractNumId w:val="31"/>
  </w:num>
  <w:num w:numId="7" w16cid:durableId="821779162">
    <w:abstractNumId w:val="15"/>
  </w:num>
  <w:num w:numId="8" w16cid:durableId="622464687">
    <w:abstractNumId w:val="12"/>
  </w:num>
  <w:num w:numId="9" w16cid:durableId="1851481302">
    <w:abstractNumId w:val="20"/>
  </w:num>
  <w:num w:numId="10" w16cid:durableId="2012563002">
    <w:abstractNumId w:val="2"/>
  </w:num>
  <w:num w:numId="11" w16cid:durableId="422992537">
    <w:abstractNumId w:val="17"/>
  </w:num>
  <w:num w:numId="12" w16cid:durableId="747577216">
    <w:abstractNumId w:val="13"/>
  </w:num>
  <w:num w:numId="13" w16cid:durableId="2118987301">
    <w:abstractNumId w:val="8"/>
  </w:num>
  <w:num w:numId="14" w16cid:durableId="1778938156">
    <w:abstractNumId w:val="16"/>
  </w:num>
  <w:num w:numId="15" w16cid:durableId="1965765467">
    <w:abstractNumId w:val="30"/>
  </w:num>
  <w:num w:numId="16" w16cid:durableId="412359541">
    <w:abstractNumId w:val="28"/>
  </w:num>
  <w:num w:numId="17" w16cid:durableId="282422976">
    <w:abstractNumId w:val="23"/>
  </w:num>
  <w:num w:numId="18" w16cid:durableId="933780146">
    <w:abstractNumId w:val="7"/>
  </w:num>
  <w:num w:numId="19" w16cid:durableId="656418687">
    <w:abstractNumId w:val="21"/>
  </w:num>
  <w:num w:numId="20" w16cid:durableId="898981490">
    <w:abstractNumId w:val="5"/>
  </w:num>
  <w:num w:numId="21" w16cid:durableId="202183597">
    <w:abstractNumId w:val="4"/>
  </w:num>
  <w:num w:numId="22" w16cid:durableId="1526865619">
    <w:abstractNumId w:val="22"/>
  </w:num>
  <w:num w:numId="23" w16cid:durableId="1596671278">
    <w:abstractNumId w:val="27"/>
  </w:num>
  <w:num w:numId="24" w16cid:durableId="662705847">
    <w:abstractNumId w:val="26"/>
  </w:num>
  <w:num w:numId="25" w16cid:durableId="145514029">
    <w:abstractNumId w:val="34"/>
  </w:num>
  <w:num w:numId="26" w16cid:durableId="1712607595">
    <w:abstractNumId w:val="19"/>
  </w:num>
  <w:num w:numId="27" w16cid:durableId="916672172">
    <w:abstractNumId w:val="3"/>
  </w:num>
  <w:num w:numId="28" w16cid:durableId="2117821116">
    <w:abstractNumId w:val="33"/>
  </w:num>
  <w:num w:numId="29" w16cid:durableId="226112749">
    <w:abstractNumId w:val="18"/>
  </w:num>
  <w:num w:numId="30" w16cid:durableId="751003014">
    <w:abstractNumId w:val="9"/>
  </w:num>
  <w:num w:numId="31" w16cid:durableId="522011220">
    <w:abstractNumId w:val="0"/>
  </w:num>
  <w:num w:numId="32" w16cid:durableId="2115199726">
    <w:abstractNumId w:val="14"/>
  </w:num>
  <w:num w:numId="33" w16cid:durableId="441612702">
    <w:abstractNumId w:val="32"/>
  </w:num>
  <w:num w:numId="34" w16cid:durableId="1561791881">
    <w:abstractNumId w:val="25"/>
  </w:num>
  <w:num w:numId="35" w16cid:durableId="42406293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63141C"/>
    <w:rsid w:val="001340B3"/>
    <w:rsid w:val="001C0473"/>
    <w:rsid w:val="00203057"/>
    <w:rsid w:val="00327D47"/>
    <w:rsid w:val="00505697"/>
    <w:rsid w:val="005172FA"/>
    <w:rsid w:val="005F037B"/>
    <w:rsid w:val="00604CE1"/>
    <w:rsid w:val="00682A3A"/>
    <w:rsid w:val="006A1C98"/>
    <w:rsid w:val="007E0611"/>
    <w:rsid w:val="007F0676"/>
    <w:rsid w:val="008A226E"/>
    <w:rsid w:val="00904AFA"/>
    <w:rsid w:val="0097117B"/>
    <w:rsid w:val="00B87E8F"/>
    <w:rsid w:val="00B90CEE"/>
    <w:rsid w:val="00DE0C92"/>
    <w:rsid w:val="00DE3A52"/>
    <w:rsid w:val="00E44CF6"/>
    <w:rsid w:val="00F1581E"/>
    <w:rsid w:val="0B3F834E"/>
    <w:rsid w:val="22417100"/>
    <w:rsid w:val="2BE35FAA"/>
    <w:rsid w:val="3DCF4833"/>
    <w:rsid w:val="41BC6B80"/>
    <w:rsid w:val="49FD259F"/>
    <w:rsid w:val="588494D2"/>
    <w:rsid w:val="5BD8BBEB"/>
    <w:rsid w:val="60A416AA"/>
    <w:rsid w:val="6C63141C"/>
    <w:rsid w:val="6D4271BD"/>
    <w:rsid w:val="78036FF0"/>
    <w:rsid w:val="7A98A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C63141C"/>
  <w15:chartTrackingRefBased/>
  <w15:docId w15:val="{3F5FB9AC-4EB9-4AD5-8391-0F8F0D95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E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CF483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5F0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1181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Adarsh Chaturvedi</dc:creator>
  <cp:keywords/>
  <dc:description/>
  <cp:lastModifiedBy>Ankush Garg</cp:lastModifiedBy>
  <cp:revision>2</cp:revision>
  <dcterms:created xsi:type="dcterms:W3CDTF">2025-04-29T10:06:00Z</dcterms:created>
  <dcterms:modified xsi:type="dcterms:W3CDTF">2025-04-29T10:06:00Z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c6745178a8188d756e289a872f1967d160dab4a701dc0d1906cdadd4507cf522</vt:lpwstr>
  </property>
</Properties>
</file>